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D8BF" w14:textId="77777777" w:rsidR="003F3641" w:rsidRDefault="003F3641"/>
    <w:p w14:paraId="6120DD98" w14:textId="77777777" w:rsidR="00BD22F2" w:rsidRDefault="00BD22F2">
      <w:r>
        <w:t>Louisiana Rural Water Association</w:t>
      </w:r>
    </w:p>
    <w:p w14:paraId="44E1F1A0" w14:textId="77777777" w:rsidR="00BD22F2" w:rsidRDefault="00BD22F2">
      <w:r>
        <w:t>PO Box 180</w:t>
      </w:r>
    </w:p>
    <w:p w14:paraId="2AFF6610" w14:textId="77777777" w:rsidR="00BD22F2" w:rsidRDefault="00BD22F2">
      <w:r>
        <w:t>Kinder, LA  70648</w:t>
      </w:r>
    </w:p>
    <w:p w14:paraId="22FB2C9C" w14:textId="77777777" w:rsidR="00BD22F2" w:rsidRDefault="00BD22F2"/>
    <w:p w14:paraId="18EB2A60" w14:textId="77777777" w:rsidR="00BD22F2" w:rsidRDefault="00BD22F2"/>
    <w:p w14:paraId="10C56637" w14:textId="77777777" w:rsidR="00BD22F2" w:rsidRDefault="00BD22F2">
      <w:r>
        <w:t xml:space="preserve">LRWA </w:t>
      </w:r>
      <w:r w:rsidR="00AD6404">
        <w:t>is</w:t>
      </w:r>
      <w:r>
        <w:t xml:space="preserve"> request</w:t>
      </w:r>
      <w:r w:rsidR="00AD6404">
        <w:t>ing</w:t>
      </w:r>
      <w:r>
        <w:t xml:space="preserve"> </w:t>
      </w:r>
      <w:r w:rsidR="00D42384">
        <w:t xml:space="preserve">the someone </w:t>
      </w:r>
      <w:r>
        <w:t>from your system</w:t>
      </w:r>
      <w:r w:rsidR="00AD6404">
        <w:t>, if possible, to</w:t>
      </w:r>
      <w:r>
        <w:t xml:space="preserve"> please write a letter to the </w:t>
      </w:r>
      <w:r w:rsidR="00AD6404">
        <w:t xml:space="preserve">LRWA </w:t>
      </w:r>
      <w:r>
        <w:t xml:space="preserve">office </w:t>
      </w:r>
      <w:r w:rsidR="00AD6404">
        <w:t xml:space="preserve">providing comments </w:t>
      </w:r>
      <w:r>
        <w:t>regarding the survey that was conducted</w:t>
      </w:r>
      <w:r w:rsidR="00AD6404">
        <w:t xml:space="preserve"> by the Energy Field Technician(s)</w:t>
      </w:r>
      <w:r>
        <w:t xml:space="preserve">.  We </w:t>
      </w:r>
      <w:r w:rsidR="00AD6404">
        <w:t>utilize</w:t>
      </w:r>
      <w:r>
        <w:t xml:space="preserve"> </w:t>
      </w:r>
      <w:r w:rsidR="00AD6404">
        <w:t xml:space="preserve">many of </w:t>
      </w:r>
      <w:r>
        <w:t xml:space="preserve">these </w:t>
      </w:r>
      <w:r w:rsidR="00D03754">
        <w:t>“</w:t>
      </w:r>
      <w:r>
        <w:t>letters of appreciation</w:t>
      </w:r>
      <w:r w:rsidR="00D03754">
        <w:t>”</w:t>
      </w:r>
      <w:r>
        <w:t xml:space="preserve"> </w:t>
      </w:r>
      <w:r w:rsidR="00AD6404">
        <w:t xml:space="preserve">when </w:t>
      </w:r>
      <w:r>
        <w:t>submit</w:t>
      </w:r>
      <w:r w:rsidR="00AD6404">
        <w:t>ting</w:t>
      </w:r>
      <w:r>
        <w:t xml:space="preserve"> our request</w:t>
      </w:r>
      <w:r w:rsidR="00AD6404">
        <w:t xml:space="preserve"> to</w:t>
      </w:r>
      <w:r>
        <w:t xml:space="preserve"> </w:t>
      </w:r>
      <w:r w:rsidR="00AD6404">
        <w:t>renew the Rural Water Energy Conservation P</w:t>
      </w:r>
      <w:r>
        <w:t>rogram.</w:t>
      </w:r>
      <w:r w:rsidR="00D42384">
        <w:t xml:space="preserve">  It would be more beneficial if the letter is signed by the system’s mayor, board president or other type of decision maker.</w:t>
      </w:r>
    </w:p>
    <w:p w14:paraId="7FEF0E70" w14:textId="77777777" w:rsidR="00BD22F2" w:rsidRDefault="00BD22F2"/>
    <w:p w14:paraId="1109E350" w14:textId="77777777" w:rsidR="00BD22F2" w:rsidRDefault="00BD22F2">
      <w:r>
        <w:t>LRWA would like to know the following information in the letter:</w:t>
      </w:r>
    </w:p>
    <w:p w14:paraId="43623B05" w14:textId="77777777" w:rsidR="00BD22F2" w:rsidRDefault="00BD22F2"/>
    <w:p w14:paraId="2A7F092E" w14:textId="77777777" w:rsidR="00BD22F2" w:rsidRDefault="00AD6404">
      <w:pPr>
        <w:numPr>
          <w:ilvl w:val="0"/>
          <w:numId w:val="1"/>
        </w:numPr>
      </w:pPr>
      <w:r>
        <w:t xml:space="preserve">Was </w:t>
      </w:r>
      <w:r w:rsidR="00BD22F2">
        <w:t>this survey beneficial to the system</w:t>
      </w:r>
      <w:r>
        <w:t>?</w:t>
      </w:r>
    </w:p>
    <w:p w14:paraId="669005CC" w14:textId="77777777" w:rsidR="00BD22F2" w:rsidRDefault="00BD22F2">
      <w:pPr>
        <w:numPr>
          <w:ilvl w:val="0"/>
          <w:numId w:val="1"/>
        </w:numPr>
        <w:spacing w:before="60"/>
      </w:pPr>
      <w:r>
        <w:t>How the LRWA staff conducted themselves while performing the survey?</w:t>
      </w:r>
    </w:p>
    <w:p w14:paraId="3E3B4604" w14:textId="77777777" w:rsidR="00BD22F2" w:rsidRDefault="00BD22F2">
      <w:pPr>
        <w:numPr>
          <w:ilvl w:val="0"/>
          <w:numId w:val="1"/>
        </w:numPr>
        <w:spacing w:before="60"/>
      </w:pPr>
      <w:r>
        <w:t>If and why you feel this assistance would be vital to other systems in Louisiana.</w:t>
      </w:r>
    </w:p>
    <w:p w14:paraId="02F9D84E" w14:textId="77777777" w:rsidR="00BD22F2" w:rsidRDefault="00BD22F2">
      <w:pPr>
        <w:numPr>
          <w:ilvl w:val="0"/>
          <w:numId w:val="1"/>
        </w:numPr>
        <w:spacing w:before="60"/>
      </w:pPr>
      <w:r>
        <w:t xml:space="preserve">An estimated cost that your system saved by LRWA performing the survey versus </w:t>
      </w:r>
      <w:r w:rsidR="00AD6404">
        <w:t xml:space="preserve">hiring a </w:t>
      </w:r>
      <w:r>
        <w:t>contracting a company that would charge for these services.</w:t>
      </w:r>
    </w:p>
    <w:p w14:paraId="45EBDB70" w14:textId="77777777" w:rsidR="00BD22F2" w:rsidRDefault="00BD22F2">
      <w:pPr>
        <w:numPr>
          <w:ilvl w:val="0"/>
          <w:numId w:val="1"/>
        </w:numPr>
        <w:spacing w:before="60"/>
      </w:pPr>
      <w:r>
        <w:t>Provide a comment of the overall performance of the survey.</w:t>
      </w:r>
    </w:p>
    <w:p w14:paraId="044E2CE3" w14:textId="77777777" w:rsidR="00BD22F2" w:rsidRDefault="00AD6404">
      <w:pPr>
        <w:numPr>
          <w:ilvl w:val="0"/>
          <w:numId w:val="1"/>
        </w:numPr>
        <w:spacing w:before="60"/>
      </w:pPr>
      <w:r>
        <w:t>Any and all other</w:t>
      </w:r>
      <w:r w:rsidR="00BD22F2">
        <w:t xml:space="preserve"> comments are also welcomed.</w:t>
      </w:r>
    </w:p>
    <w:p w14:paraId="461CB8BC" w14:textId="77777777" w:rsidR="00BD22F2" w:rsidRDefault="00BD22F2"/>
    <w:p w14:paraId="56E7EDF2" w14:textId="77777777" w:rsidR="00BD22F2" w:rsidRDefault="00BD22F2">
      <w:r>
        <w:t xml:space="preserve">LRWA wishes to inform you the assistance/surveys </w:t>
      </w:r>
      <w:r w:rsidR="00AD6404">
        <w:t xml:space="preserve">that we performed for your system </w:t>
      </w:r>
      <w:r>
        <w:t xml:space="preserve">would </w:t>
      </w:r>
      <w:r w:rsidRPr="00D42384">
        <w:t xml:space="preserve">not </w:t>
      </w:r>
      <w:r w:rsidR="00AD6404" w:rsidRPr="00D42384">
        <w:t>have been</w:t>
      </w:r>
      <w:r w:rsidRPr="00D42384">
        <w:t xml:space="preserve"> possible without the funding </w:t>
      </w:r>
      <w:r w:rsidR="00FD6B98" w:rsidRPr="00D42384">
        <w:t xml:space="preserve">that was allocated through </w:t>
      </w:r>
      <w:r w:rsidRPr="00D42384">
        <w:t>the</w:t>
      </w:r>
      <w:r w:rsidR="00F2360E" w:rsidRPr="00D42384">
        <w:t xml:space="preserve"> State of Louisiana </w:t>
      </w:r>
      <w:r w:rsidR="00FD6B98" w:rsidRPr="00D42384">
        <w:t xml:space="preserve">2016 Legislature </w:t>
      </w:r>
      <w:r w:rsidR="00F2360E" w:rsidRPr="00D42384">
        <w:t xml:space="preserve">ACT </w:t>
      </w:r>
      <w:r w:rsidR="00FD6B98" w:rsidRPr="00D42384">
        <w:t>#605</w:t>
      </w:r>
      <w:r w:rsidRPr="00D42384">
        <w:t xml:space="preserve">.  </w:t>
      </w:r>
      <w:r w:rsidR="00FD6B98" w:rsidRPr="00D42384">
        <w:t xml:space="preserve">This program is overseen by the Louisiana Department of Health Safe Drinking Water Division.  </w:t>
      </w:r>
      <w:r w:rsidRPr="00D42384">
        <w:t>With this funding LRWA is able to provide the Rural Water</w:t>
      </w:r>
      <w:r>
        <w:t xml:space="preserve"> Energy Conservation Program to all systems in Louisiana.</w:t>
      </w:r>
    </w:p>
    <w:p w14:paraId="1AA03B1A" w14:textId="77777777" w:rsidR="00BD22F2" w:rsidRDefault="00BD22F2"/>
    <w:p w14:paraId="0EFBEA9E" w14:textId="77777777" w:rsidR="004F29F6" w:rsidRDefault="004F29F6" w:rsidP="004F29F6">
      <w:r>
        <w:t>Please mail your letter of appreciation to LRWA and forward a copy to your Senator and Representative to insure their continued support.</w:t>
      </w:r>
    </w:p>
    <w:p w14:paraId="20FF0512" w14:textId="77777777" w:rsidR="00BD22F2" w:rsidRDefault="00BD22F2"/>
    <w:p w14:paraId="72724121" w14:textId="77777777" w:rsidR="00BD22F2" w:rsidRDefault="00BD22F2"/>
    <w:p w14:paraId="243974AB" w14:textId="77777777" w:rsidR="002F7E72" w:rsidRDefault="002F7E72"/>
    <w:p w14:paraId="4B3D8A54" w14:textId="77777777" w:rsidR="00BD22F2" w:rsidRDefault="00BD22F2">
      <w:r>
        <w:t>Thank you,</w:t>
      </w:r>
    </w:p>
    <w:p w14:paraId="12F099ED" w14:textId="77777777" w:rsidR="00BD22F2" w:rsidRDefault="00BD22F2">
      <w:r>
        <w:t>Energy Field Technician</w:t>
      </w:r>
    </w:p>
    <w:p w14:paraId="334DD1AB" w14:textId="77777777" w:rsidR="00B15BA6" w:rsidRDefault="00BD22F2" w:rsidP="00B15BA6">
      <w:r>
        <w:t>Louisiana Rural Water Association</w:t>
      </w:r>
    </w:p>
    <w:p w14:paraId="4B716C48" w14:textId="77777777" w:rsidR="00B15BA6" w:rsidRDefault="00B15BA6" w:rsidP="00B15BA6">
      <w:r>
        <w:t>800-256-2591</w:t>
      </w:r>
    </w:p>
    <w:p w14:paraId="5953D3DB" w14:textId="77777777" w:rsidR="00BD22F2" w:rsidRDefault="00BD22F2" w:rsidP="00777605">
      <w:pPr>
        <w:pStyle w:val="Header"/>
        <w:tabs>
          <w:tab w:val="clear" w:pos="4320"/>
          <w:tab w:val="clear" w:pos="8640"/>
        </w:tabs>
      </w:pPr>
    </w:p>
    <w:sectPr w:rsidR="00BD22F2" w:rsidSect="00B83D1C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AB20" w14:textId="77777777" w:rsidR="007F0252" w:rsidRDefault="007F0252">
      <w:r>
        <w:separator/>
      </w:r>
    </w:p>
  </w:endnote>
  <w:endnote w:type="continuationSeparator" w:id="0">
    <w:p w14:paraId="6D26BF27" w14:textId="77777777" w:rsidR="007F0252" w:rsidRDefault="007F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6041" w14:textId="77777777" w:rsidR="007F0252" w:rsidRDefault="007F0252">
      <w:r>
        <w:separator/>
      </w:r>
    </w:p>
  </w:footnote>
  <w:footnote w:type="continuationSeparator" w:id="0">
    <w:p w14:paraId="18B212CF" w14:textId="77777777" w:rsidR="007F0252" w:rsidRDefault="007F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E7C5" w14:textId="77777777" w:rsidR="00AF411E" w:rsidRPr="00D05CB2" w:rsidRDefault="004F29F6" w:rsidP="00AF411E">
    <w:pPr>
      <w:pStyle w:val="Caption"/>
      <w:tabs>
        <w:tab w:val="left" w:pos="2520"/>
      </w:tabs>
      <w:ind w:left="720" w:firstLine="720"/>
      <w:rPr>
        <w:rFonts w:ascii="Palace Script MT" w:hAnsi="Palace Script MT"/>
        <w:color w:val="000080"/>
        <w:sz w:val="86"/>
        <w:szCs w:val="86"/>
      </w:rPr>
    </w:pPr>
    <w:r>
      <w:rPr>
        <w:noProof/>
      </w:rPr>
      <w:pict w14:anchorId="67D24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1" type="#_x0000_t75" alt="LRWA logo new" style="position:absolute;left:0;text-align:left;margin-left:-40.55pt;margin-top:.7pt;width:101.55pt;height:100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allowoverlap="f">
          <v:imagedata r:id="rId1" o:title="LRWA logo new"/>
        </v:shape>
      </w:pict>
    </w:r>
    <w:r w:rsidR="00AF411E" w:rsidRPr="00D05CB2">
      <w:rPr>
        <w:rFonts w:ascii="Palace Script MT" w:hAnsi="Palace Script MT"/>
        <w:color w:val="000080"/>
        <w:sz w:val="86"/>
        <w:szCs w:val="86"/>
      </w:rPr>
      <w:t>Louisiana Rural Water Association</w:t>
    </w:r>
  </w:p>
  <w:p w14:paraId="5FE36707" w14:textId="77777777" w:rsidR="00AF411E" w:rsidRPr="00D05CB2" w:rsidRDefault="00AF411E" w:rsidP="00AF411E">
    <w:pPr>
      <w:pStyle w:val="Heading2"/>
      <w:tabs>
        <w:tab w:val="left" w:pos="2520"/>
      </w:tabs>
      <w:ind w:left="720" w:firstLine="720"/>
      <w:rPr>
        <w:rFonts w:ascii="Times New Roman" w:hAnsi="Times New Roman"/>
        <w:color w:val="000080"/>
        <w:sz w:val="20"/>
        <w:szCs w:val="20"/>
      </w:rPr>
    </w:pPr>
    <w:r w:rsidRPr="00D05CB2">
      <w:rPr>
        <w:rFonts w:ascii="Times New Roman" w:hAnsi="Times New Roman"/>
        <w:color w:val="000080"/>
        <w:sz w:val="20"/>
        <w:szCs w:val="20"/>
      </w:rPr>
      <w:t xml:space="preserve">P O Box 180 </w:t>
    </w:r>
    <w:r>
      <w:rPr>
        <w:rFonts w:ascii="Times New Roman" w:hAnsi="Times New Roman"/>
        <w:color w:val="000080"/>
        <w:sz w:val="20"/>
        <w:szCs w:val="20"/>
      </w:rPr>
      <w:t xml:space="preserve">  </w:t>
    </w:r>
    <w:r w:rsidRPr="00D05CB2">
      <w:rPr>
        <w:rFonts w:ascii="Times New Roman" w:hAnsi="Times New Roman"/>
        <w:color w:val="000080"/>
        <w:sz w:val="20"/>
        <w:szCs w:val="20"/>
      </w:rPr>
      <w:t xml:space="preserve"> </w:t>
    </w:r>
    <w:r w:rsidRPr="00D05CB2">
      <w:rPr>
        <w:rFonts w:ascii="Wingdings" w:hAnsi="Wingdings"/>
        <w:color w:val="000080"/>
        <w:sz w:val="20"/>
        <w:szCs w:val="20"/>
      </w:rPr>
      <w:t></w:t>
    </w:r>
    <w:r w:rsidRPr="00D05CB2">
      <w:rPr>
        <w:rFonts w:ascii="Times New Roman" w:hAnsi="Times New Roman"/>
        <w:color w:val="000080"/>
        <w:sz w:val="20"/>
        <w:szCs w:val="20"/>
      </w:rPr>
      <w:t xml:space="preserve"> </w:t>
    </w:r>
    <w:r>
      <w:rPr>
        <w:rFonts w:ascii="Times New Roman" w:hAnsi="Times New Roman"/>
        <w:color w:val="000080"/>
        <w:sz w:val="20"/>
        <w:szCs w:val="20"/>
      </w:rPr>
      <w:t xml:space="preserve">  </w:t>
    </w:r>
    <w:r w:rsidRPr="00D05CB2">
      <w:rPr>
        <w:rFonts w:ascii="Times New Roman" w:hAnsi="Times New Roman"/>
        <w:color w:val="000080"/>
        <w:sz w:val="20"/>
        <w:szCs w:val="20"/>
      </w:rPr>
      <w:t xml:space="preserve"> Kinder, La 70648</w:t>
    </w:r>
  </w:p>
  <w:p w14:paraId="31F45820" w14:textId="77777777" w:rsidR="00AF411E" w:rsidRPr="00D05CB2" w:rsidRDefault="00AF411E" w:rsidP="00AF411E">
    <w:pPr>
      <w:tabs>
        <w:tab w:val="left" w:pos="2520"/>
      </w:tabs>
      <w:ind w:left="720" w:firstLine="720"/>
      <w:jc w:val="center"/>
      <w:rPr>
        <w:b/>
        <w:bCs/>
        <w:color w:val="000080"/>
        <w:sz w:val="20"/>
        <w:szCs w:val="20"/>
      </w:rPr>
    </w:pPr>
    <w:r w:rsidRPr="00D05CB2">
      <w:rPr>
        <w:b/>
        <w:bCs/>
        <w:color w:val="000080"/>
        <w:sz w:val="20"/>
        <w:szCs w:val="20"/>
      </w:rPr>
      <w:t>Toll Free: (800) 256-2591</w:t>
    </w:r>
    <w:r w:rsidRPr="00D05CB2">
      <w:rPr>
        <w:color w:val="000080"/>
        <w:sz w:val="20"/>
        <w:szCs w:val="20"/>
      </w:rPr>
      <w:t xml:space="preserve"> </w:t>
    </w:r>
    <w:r>
      <w:rPr>
        <w:color w:val="000080"/>
        <w:sz w:val="20"/>
        <w:szCs w:val="20"/>
      </w:rPr>
      <w:t xml:space="preserve">  </w:t>
    </w:r>
    <w:r w:rsidRPr="00D05CB2">
      <w:rPr>
        <w:color w:val="000080"/>
        <w:sz w:val="20"/>
        <w:szCs w:val="20"/>
      </w:rPr>
      <w:t xml:space="preserve"> </w:t>
    </w:r>
    <w:r w:rsidRPr="00D05CB2">
      <w:rPr>
        <w:rFonts w:ascii="Wingdings" w:hAnsi="Wingdings"/>
        <w:color w:val="000080"/>
        <w:sz w:val="20"/>
        <w:szCs w:val="20"/>
      </w:rPr>
      <w:t></w:t>
    </w:r>
    <w:r w:rsidRPr="00D05CB2">
      <w:rPr>
        <w:color w:val="000080"/>
        <w:sz w:val="20"/>
        <w:szCs w:val="20"/>
      </w:rPr>
      <w:t xml:space="preserve"> </w:t>
    </w:r>
    <w:r>
      <w:rPr>
        <w:color w:val="000080"/>
        <w:sz w:val="20"/>
        <w:szCs w:val="20"/>
      </w:rPr>
      <w:t xml:space="preserve">  </w:t>
    </w:r>
    <w:r w:rsidRPr="00D05CB2">
      <w:rPr>
        <w:color w:val="000080"/>
        <w:sz w:val="20"/>
        <w:szCs w:val="20"/>
      </w:rPr>
      <w:t xml:space="preserve"> </w:t>
    </w:r>
    <w:r w:rsidRPr="00D05CB2">
      <w:rPr>
        <w:b/>
        <w:color w:val="000080"/>
        <w:sz w:val="20"/>
        <w:szCs w:val="20"/>
      </w:rPr>
      <w:t>Phone:</w:t>
    </w:r>
    <w:r>
      <w:rPr>
        <w:color w:val="000080"/>
        <w:sz w:val="20"/>
        <w:szCs w:val="20"/>
      </w:rPr>
      <w:t xml:space="preserve"> </w:t>
    </w:r>
    <w:r w:rsidRPr="00D05CB2">
      <w:rPr>
        <w:b/>
        <w:bCs/>
        <w:color w:val="000080"/>
        <w:sz w:val="20"/>
        <w:szCs w:val="20"/>
      </w:rPr>
      <w:t>(337) 738-2896</w:t>
    </w:r>
    <w:r w:rsidRPr="00D05CB2">
      <w:rPr>
        <w:color w:val="000080"/>
        <w:sz w:val="20"/>
        <w:szCs w:val="20"/>
      </w:rPr>
      <w:t xml:space="preserve"> </w:t>
    </w:r>
    <w:r>
      <w:rPr>
        <w:color w:val="000080"/>
        <w:sz w:val="20"/>
        <w:szCs w:val="20"/>
      </w:rPr>
      <w:t xml:space="preserve">  </w:t>
    </w:r>
    <w:r w:rsidRPr="00D05CB2">
      <w:rPr>
        <w:color w:val="000080"/>
        <w:sz w:val="20"/>
        <w:szCs w:val="20"/>
      </w:rPr>
      <w:t xml:space="preserve"> </w:t>
    </w:r>
    <w:r w:rsidRPr="00D05CB2">
      <w:rPr>
        <w:rFonts w:ascii="Wingdings" w:hAnsi="Wingdings"/>
        <w:color w:val="000080"/>
        <w:sz w:val="20"/>
        <w:szCs w:val="20"/>
      </w:rPr>
      <w:t></w:t>
    </w:r>
    <w:r w:rsidRPr="00D05CB2">
      <w:rPr>
        <w:color w:val="000080"/>
        <w:sz w:val="20"/>
        <w:szCs w:val="20"/>
      </w:rPr>
      <w:t xml:space="preserve"> </w:t>
    </w:r>
    <w:r>
      <w:rPr>
        <w:color w:val="000080"/>
        <w:sz w:val="20"/>
        <w:szCs w:val="20"/>
      </w:rPr>
      <w:t xml:space="preserve">  </w:t>
    </w:r>
    <w:r w:rsidRPr="00D05CB2">
      <w:rPr>
        <w:color w:val="000080"/>
        <w:sz w:val="20"/>
        <w:szCs w:val="20"/>
      </w:rPr>
      <w:t xml:space="preserve"> </w:t>
    </w:r>
    <w:r w:rsidRPr="00D05CB2">
      <w:rPr>
        <w:b/>
        <w:bCs/>
        <w:color w:val="000080"/>
        <w:sz w:val="20"/>
        <w:szCs w:val="20"/>
      </w:rPr>
      <w:t>Fax: (337) 738-5620</w:t>
    </w:r>
  </w:p>
  <w:p w14:paraId="05E5A2A3" w14:textId="55B0D6BB" w:rsidR="00AF411E" w:rsidRPr="00D05CB2" w:rsidRDefault="00AF411E" w:rsidP="00AF411E">
    <w:pPr>
      <w:tabs>
        <w:tab w:val="left" w:pos="2520"/>
      </w:tabs>
      <w:ind w:left="720" w:firstLine="720"/>
      <w:jc w:val="center"/>
      <w:rPr>
        <w:b/>
        <w:bCs/>
        <w:color w:val="000080"/>
        <w:sz w:val="20"/>
        <w:szCs w:val="20"/>
      </w:rPr>
    </w:pPr>
    <w:r w:rsidRPr="00D05CB2">
      <w:rPr>
        <w:b/>
        <w:bCs/>
        <w:color w:val="000080"/>
        <w:sz w:val="20"/>
        <w:szCs w:val="20"/>
      </w:rPr>
      <w:t>E</w:t>
    </w:r>
    <w:r w:rsidR="004F29F6">
      <w:rPr>
        <w:b/>
        <w:bCs/>
        <w:color w:val="000080"/>
        <w:sz w:val="20"/>
        <w:szCs w:val="20"/>
      </w:rPr>
      <w:t>m</w:t>
    </w:r>
    <w:r w:rsidRPr="00D05CB2">
      <w:rPr>
        <w:b/>
        <w:bCs/>
        <w:color w:val="000080"/>
        <w:sz w:val="20"/>
        <w:szCs w:val="20"/>
      </w:rPr>
      <w:t xml:space="preserve">ail: </w:t>
    </w:r>
    <w:hyperlink r:id="rId2" w:history="1">
      <w:r w:rsidRPr="00FC2571">
        <w:rPr>
          <w:rStyle w:val="Hyperlink"/>
          <w:b/>
          <w:bCs/>
          <w:sz w:val="20"/>
          <w:szCs w:val="20"/>
        </w:rPr>
        <w:t>lrwa@lrwa.org</w:t>
      </w:r>
    </w:hyperlink>
    <w:r w:rsidRPr="00D05CB2">
      <w:rPr>
        <w:color w:val="000080"/>
        <w:sz w:val="20"/>
        <w:szCs w:val="20"/>
      </w:rPr>
      <w:t xml:space="preserve"> </w:t>
    </w:r>
    <w:r>
      <w:rPr>
        <w:color w:val="000080"/>
        <w:sz w:val="20"/>
        <w:szCs w:val="20"/>
      </w:rPr>
      <w:t xml:space="preserve">  </w:t>
    </w:r>
    <w:r w:rsidRPr="00D05CB2">
      <w:rPr>
        <w:color w:val="000080"/>
        <w:sz w:val="20"/>
        <w:szCs w:val="20"/>
      </w:rPr>
      <w:t xml:space="preserve"> </w:t>
    </w:r>
    <w:r w:rsidRPr="00D05CB2">
      <w:rPr>
        <w:rFonts w:ascii="Wingdings" w:hAnsi="Wingdings"/>
        <w:color w:val="000080"/>
        <w:sz w:val="20"/>
        <w:szCs w:val="20"/>
      </w:rPr>
      <w:t></w:t>
    </w:r>
    <w:r w:rsidRPr="00D05CB2">
      <w:rPr>
        <w:color w:val="000080"/>
        <w:sz w:val="20"/>
        <w:szCs w:val="20"/>
      </w:rPr>
      <w:t xml:space="preserve"> </w:t>
    </w:r>
    <w:r>
      <w:rPr>
        <w:color w:val="000080"/>
        <w:sz w:val="20"/>
        <w:szCs w:val="20"/>
      </w:rPr>
      <w:t xml:space="preserve">  </w:t>
    </w:r>
    <w:r w:rsidRPr="00D05CB2">
      <w:rPr>
        <w:color w:val="000080"/>
        <w:sz w:val="20"/>
        <w:szCs w:val="20"/>
      </w:rPr>
      <w:t xml:space="preserve"> </w:t>
    </w:r>
    <w:r w:rsidRPr="00D05CB2">
      <w:rPr>
        <w:b/>
        <w:bCs/>
        <w:color w:val="000080"/>
        <w:sz w:val="20"/>
        <w:szCs w:val="20"/>
      </w:rPr>
      <w:t xml:space="preserve">Website: </w:t>
    </w:r>
    <w:r w:rsidRPr="00EA1B6B">
      <w:rPr>
        <w:rStyle w:val="Hyperlink"/>
        <w:sz w:val="20"/>
        <w:szCs w:val="20"/>
      </w:rPr>
      <w:t>lrwa.org</w:t>
    </w:r>
  </w:p>
  <w:p w14:paraId="559D06FA" w14:textId="77777777" w:rsidR="00AF411E" w:rsidRPr="00D05CB2" w:rsidRDefault="00AF411E" w:rsidP="00AF411E">
    <w:pPr>
      <w:pStyle w:val="Heading3"/>
      <w:tabs>
        <w:tab w:val="left" w:pos="2520"/>
      </w:tabs>
      <w:ind w:left="720"/>
      <w:rPr>
        <w:rFonts w:ascii="Times New Roman" w:hAnsi="Times New Roman"/>
        <w:sz w:val="20"/>
        <w:szCs w:val="20"/>
      </w:rPr>
    </w:pPr>
    <w:r w:rsidRPr="00D05CB2">
      <w:rPr>
        <w:rFonts w:ascii="Times New Roman" w:hAnsi="Times New Roman"/>
        <w:color w:val="000080"/>
        <w:sz w:val="20"/>
        <w:szCs w:val="20"/>
      </w:rPr>
      <w:t>Patrick Credeur, Executive Director</w:t>
    </w:r>
  </w:p>
  <w:p w14:paraId="042194C4" w14:textId="77777777" w:rsidR="00AF411E" w:rsidRDefault="00AF411E" w:rsidP="00AF411E">
    <w:pPr>
      <w:tabs>
        <w:tab w:val="left" w:pos="2520"/>
      </w:tabs>
      <w:ind w:left="720"/>
    </w:pPr>
  </w:p>
  <w:p w14:paraId="1754E4EB" w14:textId="77777777" w:rsidR="00AF411E" w:rsidRDefault="00AF411E" w:rsidP="00AF411E">
    <w:pPr>
      <w:tabs>
        <w:tab w:val="left" w:pos="2520"/>
      </w:tabs>
      <w:ind w:left="1440"/>
      <w:jc w:val="center"/>
      <w:rPr>
        <w:rFonts w:ascii="Monotype Corsiva" w:hAnsi="Monotype Corsiva"/>
        <w:color w:val="000080"/>
        <w:sz w:val="20"/>
      </w:rPr>
    </w:pPr>
    <w:r>
      <w:rPr>
        <w:rFonts w:ascii="Monotype Corsiva" w:hAnsi="Monotype Corsiva"/>
        <w:color w:val="000080"/>
        <w:sz w:val="20"/>
      </w:rPr>
      <w:t xml:space="preserve"> “To provide our water and wastewater utility members with the highest quality of leadership, representation, and support services.”</w:t>
    </w:r>
  </w:p>
  <w:p w14:paraId="340428B8" w14:textId="77777777" w:rsidR="00B83D1C" w:rsidRPr="00AF411E" w:rsidRDefault="00B83D1C" w:rsidP="00AF4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348E"/>
    <w:multiLevelType w:val="hybridMultilevel"/>
    <w:tmpl w:val="D20C92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9267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D1C"/>
    <w:rsid w:val="00065B56"/>
    <w:rsid w:val="002F7E72"/>
    <w:rsid w:val="00337590"/>
    <w:rsid w:val="003F3641"/>
    <w:rsid w:val="003F5F72"/>
    <w:rsid w:val="00497D16"/>
    <w:rsid w:val="004F29F6"/>
    <w:rsid w:val="006327A4"/>
    <w:rsid w:val="0070715B"/>
    <w:rsid w:val="007424E3"/>
    <w:rsid w:val="00777605"/>
    <w:rsid w:val="007F0252"/>
    <w:rsid w:val="009E2A99"/>
    <w:rsid w:val="00A64B54"/>
    <w:rsid w:val="00AD6404"/>
    <w:rsid w:val="00AF411E"/>
    <w:rsid w:val="00B15BA6"/>
    <w:rsid w:val="00B83D1C"/>
    <w:rsid w:val="00BD22F2"/>
    <w:rsid w:val="00D03754"/>
    <w:rsid w:val="00D42384"/>
    <w:rsid w:val="00F2360E"/>
    <w:rsid w:val="00F3184C"/>
    <w:rsid w:val="00F610AB"/>
    <w:rsid w:val="00F632CF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4448F54"/>
  <w15:chartTrackingRefBased/>
  <w15:docId w15:val="{040DF5C6-EBBF-431B-8926-8F25E9B1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F411E"/>
    <w:pPr>
      <w:keepNext/>
      <w:jc w:val="center"/>
      <w:outlineLvl w:val="1"/>
    </w:pPr>
    <w:rPr>
      <w:rFonts w:ascii="Monotype Corsiva" w:hAnsi="Monotype Corsiva"/>
      <w:b/>
      <w:bCs/>
      <w:color w:val="0000FF"/>
      <w:sz w:val="28"/>
    </w:rPr>
  </w:style>
  <w:style w:type="paragraph" w:styleId="Heading3">
    <w:name w:val="heading 3"/>
    <w:basedOn w:val="Normal"/>
    <w:next w:val="Normal"/>
    <w:link w:val="Heading3Char"/>
    <w:qFormat/>
    <w:rsid w:val="00AF411E"/>
    <w:pPr>
      <w:keepNext/>
      <w:jc w:val="center"/>
      <w:outlineLvl w:val="2"/>
    </w:pPr>
    <w:rPr>
      <w:rFonts w:ascii="Monotype Corsiva" w:hAnsi="Monotype Corsiva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27A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F411E"/>
    <w:rPr>
      <w:rFonts w:ascii="Monotype Corsiva" w:hAnsi="Monotype Corsiva"/>
      <w:b/>
      <w:bCs/>
      <w:color w:val="0000FF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F411E"/>
    <w:rPr>
      <w:rFonts w:ascii="Monotype Corsiva" w:hAnsi="Monotype Corsiva"/>
      <w:b/>
      <w:bCs/>
      <w:color w:val="0000FF"/>
      <w:sz w:val="24"/>
      <w:szCs w:val="24"/>
    </w:rPr>
  </w:style>
  <w:style w:type="paragraph" w:styleId="Caption">
    <w:name w:val="caption"/>
    <w:basedOn w:val="Normal"/>
    <w:next w:val="Normal"/>
    <w:qFormat/>
    <w:rsid w:val="00AF411E"/>
    <w:pPr>
      <w:jc w:val="center"/>
    </w:pPr>
    <w:rPr>
      <w:rFonts w:ascii="Monotype Corsiva" w:hAnsi="Monotype Corsiva"/>
      <w:b/>
      <w:bCs/>
      <w:sz w:val="28"/>
    </w:rPr>
  </w:style>
  <w:style w:type="character" w:styleId="Hyperlink">
    <w:name w:val="Hyperlink"/>
    <w:semiHidden/>
    <w:rsid w:val="00AF4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rwa@lrw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Rural Water Association</vt:lpstr>
    </vt:vector>
  </TitlesOfParts>
  <Company>La Rural Water</Company>
  <LinksUpToDate>false</LinksUpToDate>
  <CharactersWithSpaces>1679</CharactersWithSpaces>
  <SharedDoc>false</SharedDoc>
  <HLinks>
    <vt:vector size="6" baseType="variant"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http://www.lrwa.org/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Rural Water Association</dc:title>
  <dc:subject/>
  <dc:creator>Angela Hargrave</dc:creator>
  <cp:keywords/>
  <cp:lastModifiedBy>Angela Hargrave</cp:lastModifiedBy>
  <cp:revision>6</cp:revision>
  <cp:lastPrinted>2019-12-11T20:23:00Z</cp:lastPrinted>
  <dcterms:created xsi:type="dcterms:W3CDTF">2020-08-18T15:23:00Z</dcterms:created>
  <dcterms:modified xsi:type="dcterms:W3CDTF">2022-07-29T21:05:00Z</dcterms:modified>
</cp:coreProperties>
</file>